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CB" w:rsidRPr="003447CB" w:rsidRDefault="003447CB" w:rsidP="003447CB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34"/>
          <w:szCs w:val="34"/>
        </w:rPr>
      </w:pPr>
      <w:r w:rsidRPr="003447CB">
        <w:rPr>
          <w:rFonts w:ascii="Helvetica" w:eastAsia="Times New Roman" w:hAnsi="Helvetica" w:cs="Helvetica"/>
          <w:color w:val="000000"/>
          <w:kern w:val="36"/>
          <w:sz w:val="34"/>
          <w:szCs w:val="34"/>
        </w:rPr>
        <w:t>ФНС напомнила, когда будут меняться данные реестра малого и среднего бизнеса</w:t>
      </w:r>
    </w:p>
    <w:p w:rsidR="003447CB" w:rsidRPr="003447CB" w:rsidRDefault="003447CB" w:rsidP="003447C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47CB">
        <w:rPr>
          <w:rFonts w:ascii="Times New Roman" w:eastAsia="Times New Roman" w:hAnsi="Times New Roman" w:cs="Times New Roman"/>
          <w:color w:val="333333"/>
          <w:sz w:val="24"/>
          <w:szCs w:val="24"/>
        </w:rPr>
        <w:t>В письме от 10 мая 2017 г. N </w:t>
      </w:r>
      <w:hyperlink r:id="rId4" w:history="1">
        <w:r w:rsidRPr="003447CB">
          <w:rPr>
            <w:rFonts w:ascii="Times New Roman" w:eastAsia="Times New Roman" w:hAnsi="Times New Roman" w:cs="Times New Roman"/>
            <w:color w:val="428BCA"/>
            <w:sz w:val="24"/>
            <w:szCs w:val="24"/>
          </w:rPr>
          <w:t>ГД-4-14/8720@</w:t>
        </w:r>
      </w:hyperlink>
      <w:r w:rsidRPr="003447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ФНС напомнила, что в целях отнесения </w:t>
      </w:r>
      <w:proofErr w:type="spellStart"/>
      <w:r w:rsidRPr="003447CB">
        <w:rPr>
          <w:rFonts w:ascii="Times New Roman" w:eastAsia="Times New Roman" w:hAnsi="Times New Roman" w:cs="Times New Roman"/>
          <w:color w:val="333333"/>
          <w:sz w:val="24"/>
          <w:szCs w:val="24"/>
        </w:rPr>
        <w:t>юрлиц</w:t>
      </w:r>
      <w:proofErr w:type="spellEnd"/>
      <w:r w:rsidRPr="003447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КФХ, ИП к субъектам малого и среднего предпринимательства должны выполняться условия по среднесписочной численности работников за предшествующий календарный год и доходу за предшествующий календарный год (до 2016 года </w:t>
      </w:r>
      <w:proofErr w:type="spellStart"/>
      <w:r w:rsidRPr="003447CB">
        <w:rPr>
          <w:rFonts w:ascii="Times New Roman" w:eastAsia="Times New Roman" w:hAnsi="Times New Roman" w:cs="Times New Roman"/>
          <w:color w:val="333333"/>
          <w:sz w:val="24"/>
          <w:szCs w:val="24"/>
        </w:rPr>
        <w:t>учитыаалась</w:t>
      </w:r>
      <w:proofErr w:type="spellEnd"/>
      <w:r w:rsidRPr="003447C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выручка).</w:t>
      </w:r>
    </w:p>
    <w:p w:rsidR="003447CB" w:rsidRPr="003447CB" w:rsidRDefault="003447CB" w:rsidP="003447C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47CB">
        <w:rPr>
          <w:rFonts w:ascii="Times New Roman" w:eastAsia="Times New Roman" w:hAnsi="Times New Roman" w:cs="Times New Roman"/>
          <w:color w:val="333333"/>
          <w:sz w:val="24"/>
          <w:szCs w:val="24"/>
        </w:rPr>
        <w:t>На данный момент Единый реестр субъектов малого и среднего предпринимательства сформирован на основе сведений за 2015 год.</w:t>
      </w:r>
    </w:p>
    <w:p w:rsidR="003447CB" w:rsidRPr="003447CB" w:rsidRDefault="003447CB" w:rsidP="003447C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47CB">
        <w:rPr>
          <w:rFonts w:ascii="Times New Roman" w:eastAsia="Times New Roman" w:hAnsi="Times New Roman" w:cs="Times New Roman"/>
          <w:color w:val="333333"/>
          <w:sz w:val="24"/>
          <w:szCs w:val="24"/>
        </w:rPr>
        <w:t>Категория субъекта изменяется, если его показатели выходили за установленные границы в течение трех календарных лет, следующих один за другим.</w:t>
      </w:r>
    </w:p>
    <w:p w:rsidR="003447CB" w:rsidRPr="003447CB" w:rsidRDefault="003447CB" w:rsidP="003447CB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447CB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 образом, впервые категория субъекта может быть изменена при формировании реестра 10 августа 2019 года по состоянию на 1 июля 2019 года (при ежегодном формировании реестра) в случае, если показатели выше или ниже предельных значений в течение трех календарных лет - 2016 - 2018 годов.</w:t>
      </w:r>
    </w:p>
    <w:p w:rsidR="00BA560F" w:rsidRDefault="00BA560F"/>
    <w:sectPr w:rsidR="00BA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7CB"/>
    <w:rsid w:val="003447CB"/>
    <w:rsid w:val="00BA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7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44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447CB"/>
  </w:style>
  <w:style w:type="character" w:styleId="a4">
    <w:name w:val="Hyperlink"/>
    <w:basedOn w:val="a0"/>
    <w:uiPriority w:val="99"/>
    <w:semiHidden/>
    <w:unhideWhenUsed/>
    <w:rsid w:val="003447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udit-it.ru/law/account/9091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KATYSY</dc:creator>
  <cp:keywords/>
  <dc:description/>
  <cp:lastModifiedBy>KATYSY</cp:lastModifiedBy>
  <cp:revision>2</cp:revision>
  <dcterms:created xsi:type="dcterms:W3CDTF">2017-06-23T11:23:00Z</dcterms:created>
  <dcterms:modified xsi:type="dcterms:W3CDTF">2017-06-23T11:24:00Z</dcterms:modified>
</cp:coreProperties>
</file>